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7th 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Cells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structures that contain all of the materials necessary for life.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found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all organisms.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sometimes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specialized for particular functions.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 true statement about all living things?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cannot sense changes in their external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have one or more cells.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do not need to use energy.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reproduce asexually.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Organisms must have food because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is a source of energy.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organisms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never make their own food.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supplies cells with oxygen.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 change in an organism's environment that affects the organism's activities is a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response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metabolism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stimulus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producer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When a duck dives under water, its inner eyelids automatically raise to cover the duck's eyes. In this case, water acts as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homeostasis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reaction.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stimulus.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enzyme.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Maintaining a body temperature of 37°C and a stable amount of sugar in your blood are both examples of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homeostasis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photosynthesis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metabolism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respiration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 monkey is made up of trillions of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stimuli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eggs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minerals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NOT found in animal cells?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 wall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lysosomes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 membrane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vesicle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Different ____ work together in an organ.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 systems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organisms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prokaryotes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refers to all of the organisms in a particular area?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community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ecosystem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organelles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lastRenderedPageBreak/>
        <w:t>11.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are NOT covered by a membrane?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Golgi complex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ribosomes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mitochondria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statements is NOT part of the cell theory?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most basic component of any organism is the cell.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cells originate from other cells.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cells have a nucleus and a cell membrane.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living things are made up of one or more cells.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example of a tissue in your body?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muscle cells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example of an organ?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plant leaf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heart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stomach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best describes the function of the nervous system?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breaks down food into very small particles so that it can be used by all of your body's cells.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transmits information back and forth between your brain and the other parts of your body.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takes oxygen into your body and expels carbon dioxide.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keeps blood and oxygen flowing through all parts of your body.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____ are the basic units of living things.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Organisms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Why is an elephant larger than a human?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has larger cells than a person does.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has a larger surface-to-volume ratio of its cells than a person does.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has more cells than a person does.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Genes are found on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chromosomes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proteins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alleles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anthers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process that produces sex cells is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meiosis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photosynthesis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probability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passing of traits from parents to offspring is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probability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recessive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heredity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meiosis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If you cross a white flower (with the genotype </w:t>
      </w:r>
      <w:r w:rsidRPr="00F5689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pp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) with a purple flower (with the genotype </w:t>
      </w:r>
      <w:r w:rsidRPr="00F5689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PP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), the possible genotypes of the offspring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all 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all 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many chromosomes are present in a normal human sex cell?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set of instructions for each characteristic donated by the parent to the offspring is called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heredity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meiosis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many sets of instructions for each characteristic does a fertilized egg receive from EACH parent?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Although Darwin did not realize it, the variations he observed among the individuals of a population of finches were caused by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resistance.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fossils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mutations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selective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breeding.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theory of evolution combines the principles of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 and artificial selection.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 and genetic resistance.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selective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breeding and genetic inheritance.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 and genetic inheritance.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 human's arm, a cat's front leg, a dolphin's front flipper, and a bat's wing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similar kinds of bones.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used in similar ways.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many similarities with insect wings and jellyfish tentacles.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nothing in common.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What body part of the Galápagos finches appears to have been MOST modified by natural selection?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their webbed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bone structure of their wings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their beaks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color of their eyes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The opposable thumb allows humans to grasp objects firmly. Because this feature helped humans to survive over time, it is called </w:t>
      </w:r>
      <w:proofErr w:type="gramStart"/>
      <w:r w:rsidRPr="00F56893">
        <w:rPr>
          <w:rFonts w:ascii="Times New Roman" w:hAnsi="Times New Roman" w:cs="Times New Roman"/>
          <w:color w:val="000000"/>
          <w:sz w:val="16"/>
          <w:szCs w:val="16"/>
        </w:rPr>
        <w:t>a(</w:t>
      </w:r>
      <w:proofErr w:type="gramEnd"/>
      <w:r w:rsidRPr="00F56893">
        <w:rPr>
          <w:rFonts w:ascii="Times New Roman" w:hAnsi="Times New Roman" w:cs="Times New Roman"/>
          <w:color w:val="000000"/>
          <w:sz w:val="16"/>
          <w:szCs w:val="16"/>
        </w:rPr>
        <w:t>n)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adaptation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variation.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vestigial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structure.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Individuals in a population that have traits or abilities that give them a competitive advantage over other population members are more likely to survive and reproduce. This principle is called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separation.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mutation.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resistance.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lastRenderedPageBreak/>
        <w:t>31.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red-eyed tree frog, the smoky jungle frog, and the strawberry dart-poison frog all have their own ____, which help them to survive life in a tropical rain forest.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adaptations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vestigial structures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speciations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selective </w:t>
            </w: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breedings</w:t>
            </w:r>
            <w:proofErr w:type="spellEnd"/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Structures and behaviors for finding food, protection, and for moving from place to place are an organism's ____ to its environment.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selective </w:t>
            </w: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breedings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adaptations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speciations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traits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In order for the red-eyed tree frog to produce fertile offspring, it should mate with its own species, which is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frog.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tropical rain forest frog.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red-eyed tree frog.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amphibian.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According to Darwin, the four steps in natural selection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reproduction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genetic mutation, separation, and natural breeding.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breeding, genetic variation, adaptation, and reproduction.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separation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genetic variation, adaptation, and natural selection.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overproduction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genetic variation, struggle to survive, and successful reproduction.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"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ings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lay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hess </w:t>
      </w:r>
      <w:proofErr w:type="gramStart"/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O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n</w:t>
      </w:r>
      <w:proofErr w:type="gramEnd"/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F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ine-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G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rained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S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and" is a mnemonic device that helps one remember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scientific names of different organisms.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six kingdoms.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seven levels of classification.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difference between prokaryotic and eukaryotic cells.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seven levels of classification, from general to specific, are: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class, order, phylum, family, genus,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phylum, class, family, order, genus,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phylum, class, order, family, genus,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class, phylum, order, family, genus, species.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scientific name for a skunk is</w:t>
      </w:r>
      <w:r w:rsidRPr="00F5689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Mephitis </w:t>
      </w:r>
      <w:proofErr w:type="spellStart"/>
      <w:r w:rsidRPr="00F56893">
        <w:rPr>
          <w:rFonts w:ascii="Times New Roman" w:hAnsi="Times New Roman" w:cs="Times New Roman"/>
          <w:i/>
          <w:iCs/>
          <w:color w:val="000000"/>
          <w:sz w:val="16"/>
          <w:szCs w:val="16"/>
        </w:rPr>
        <w:t>mephitis</w:t>
      </w:r>
      <w:proofErr w:type="spellEnd"/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, which specifies the </w:t>
      </w:r>
      <w:proofErr w:type="gramStart"/>
      <w:r w:rsidRPr="00F56893">
        <w:rPr>
          <w:rFonts w:ascii="Times New Roman" w:hAnsi="Times New Roman" w:cs="Times New Roman"/>
          <w:color w:val="000000"/>
          <w:sz w:val="16"/>
          <w:szCs w:val="16"/>
        </w:rPr>
        <w:t>skunk's</w:t>
      </w:r>
      <w:proofErr w:type="gramEnd"/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class.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genus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species.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genus.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Below is a branching diagram showing the evolutionary relationships between organisms that are in the same kingdom. Examine the illustration and answer the questions that follow.</w:t>
      </w: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535680" cy="2575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branching diagram above shows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makes each species unique from the other.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they came from a common ancestor.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evolutionary relationships between them.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words to the right of the tree most likely indicate the characteristics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have in common.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none of the animals have.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make the next animal unique.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Resources such as water, food, or sunlight are more likely to be limiting factors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population size is decreasing.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predators eat their prey.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 population is small.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population is approaching the carrying capacity.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"Nature's recyclers"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predators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producers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decomposers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omnivores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energy moves through an ecosystem can be represented by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chains.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webs.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energy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pyramids.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base of an energy pyramid represents which organisms in an ecosystem?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producers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herbivores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carnivores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scavengers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lastRenderedPageBreak/>
        <w:t>44.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the correct order in a food chain?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producers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herbivores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scavengers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carnivores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consumers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predators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parasites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hosts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producers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decomposers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consumers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omnivores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producers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herbivores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carnivores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scavengers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plants a ladybug lives on, the aphids that the ladybug eats, and the birds that would eat the ladybug are all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parts of the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factors in the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abiotic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parts of the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involved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predatory-prey relationships.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____ part of the environment includes all of the physical factors—such as water, soil, light, and temperature—that affect organisms living in a particular area.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ecological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abiotic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biospherical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biotic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abiotic part of a desert?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temperature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both (b) and (c)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 biotic part of a desert?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temperature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both (b) and (c)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example of a population?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flock of birds flying south for the winter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bullfrogs in a pond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herd of sheep grazing in a field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old adage, "birds of a feather flock together" describes which level of environmental organization?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population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biosphere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 organism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 ecosystem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____ is the source of energy for almost all living things. 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Sunlight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Soil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F56893">
        <w:rPr>
          <w:rFonts w:ascii="Times New Roman" w:hAnsi="Times New Roman" w:cs="Times New Roman"/>
          <w:color w:val="000000"/>
          <w:sz w:val="16"/>
          <w:szCs w:val="16"/>
        </w:rPr>
        <w:t>A(</w:t>
      </w:r>
      <w:proofErr w:type="gramEnd"/>
      <w:r w:rsidRPr="00F56893">
        <w:rPr>
          <w:rFonts w:ascii="Times New Roman" w:hAnsi="Times New Roman" w:cs="Times New Roman"/>
          <w:color w:val="000000"/>
          <w:sz w:val="16"/>
          <w:szCs w:val="16"/>
        </w:rPr>
        <w:t>n) ____ is a consumer that eats both plants and animals.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decomposer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carnivore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omnivore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herbivore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Suppose that the organisms in each level of an energy pyramid use 90 percent of the energy from the previous level. If an insect eats a plant and a bird eats the insect, about how much energy from the plant is stored in the insect for the bird to use?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percent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percent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processes produces carbon dioxide?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decomposition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combustion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respiration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statements about cycles of matter is true?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Matter is lost in each cycle.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Human activity has little or no impact on cycles.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Each cycle involves evaporation and condensation.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Matter is moved between the physical environment and living organisms.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Carbon from the nonliving environment becomes a part of living organisms through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photosynthesis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transpiration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respiration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absorption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F56893"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5273040" cy="3063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do the living organisms in the diagram return carbon to the atmosphere?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 way of precipitation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through the process of photosynthesis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 breaking down sugar molecules during respiration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 breaking down inorganic molecules during transpiration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What is the source of carbon in fossil fuels?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combustion and respiration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carbon captured during nitrogen fixation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buried remains of long-dead organisms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carbon dioxide in ground water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7th Grade Review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Answer Section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MULTIPLE CHOICE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</w:p>
    <w:p w:rsidR="00FA6456" w:rsidRPr="00F56893" w:rsidRDefault="00FA6456">
      <w:pPr>
        <w:rPr>
          <w:sz w:val="16"/>
          <w:szCs w:val="16"/>
        </w:rPr>
      </w:pPr>
    </w:p>
    <w:sectPr w:rsidR="00FA6456" w:rsidRPr="00F56893" w:rsidSect="00F56893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3"/>
    <w:rsid w:val="00F56893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63B9-5909-45A9-876C-152E694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cp:lastPrinted>2014-05-29T13:42:00Z</cp:lastPrinted>
  <dcterms:created xsi:type="dcterms:W3CDTF">2014-05-29T13:38:00Z</dcterms:created>
  <dcterms:modified xsi:type="dcterms:W3CDTF">2014-05-29T13:46:00Z</dcterms:modified>
</cp:coreProperties>
</file>