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0"/>
        <w:gridCol w:w="3050"/>
        <w:gridCol w:w="3050"/>
      </w:tblGrid>
      <w:tr w:rsidR="00C147D3" w:rsidTr="00FE7733">
        <w:tc>
          <w:tcPr>
            <w:tcW w:w="9350" w:type="dxa"/>
            <w:gridSpan w:val="3"/>
          </w:tcPr>
          <w:p w:rsidR="00C147D3" w:rsidRDefault="00C147D3" w:rsidP="00C147D3">
            <w:pPr>
              <w:jc w:val="center"/>
            </w:pPr>
            <w:r>
              <w:t>Some Examples of Genetic Traits</w:t>
            </w:r>
          </w:p>
        </w:tc>
      </w:tr>
      <w:tr w:rsidR="00C147D3" w:rsidTr="00C147D3">
        <w:tc>
          <w:tcPr>
            <w:tcW w:w="3250" w:type="dxa"/>
          </w:tcPr>
          <w:p w:rsidR="00C147D3" w:rsidRDefault="00C147D3" w:rsidP="00C147D3">
            <w:pPr>
              <w:jc w:val="center"/>
            </w:pPr>
            <w:r>
              <w:t>Organism</w:t>
            </w:r>
          </w:p>
        </w:tc>
        <w:tc>
          <w:tcPr>
            <w:tcW w:w="3050" w:type="dxa"/>
          </w:tcPr>
          <w:p w:rsidR="00C147D3" w:rsidRDefault="00C147D3" w:rsidP="00C147D3">
            <w:pPr>
              <w:jc w:val="center"/>
            </w:pPr>
            <w:r>
              <w:t>Trait</w:t>
            </w:r>
          </w:p>
        </w:tc>
        <w:tc>
          <w:tcPr>
            <w:tcW w:w="3050" w:type="dxa"/>
          </w:tcPr>
          <w:p w:rsidR="00C147D3" w:rsidRDefault="00C147D3" w:rsidP="00C147D3">
            <w:pPr>
              <w:jc w:val="center"/>
            </w:pPr>
            <w:r>
              <w:t>How helpful?</w:t>
            </w:r>
          </w:p>
        </w:tc>
      </w:tr>
      <w:tr w:rsidR="00C147D3" w:rsidTr="00C147D3">
        <w:tc>
          <w:tcPr>
            <w:tcW w:w="3250" w:type="dxa"/>
          </w:tcPr>
          <w:p w:rsidR="00C147D3" w:rsidRDefault="00C147D3">
            <w:r>
              <w:rPr>
                <w:noProof/>
              </w:rPr>
              <w:drawing>
                <wp:inline distT="0" distB="0" distL="0" distR="0" wp14:anchorId="2406BD2C" wp14:editId="31940997">
                  <wp:extent cx="1600200" cy="1200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ebbed-feet-21810385 (1)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297" cy="1201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1600200" cy="149351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ald-eagle-talons-nicole-riley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1553" cy="153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0" w:type="dxa"/>
          </w:tcPr>
          <w:p w:rsidR="00C147D3" w:rsidRDefault="00C147D3">
            <w:bookmarkStart w:id="0" w:name="_GoBack"/>
            <w:bookmarkEnd w:id="0"/>
          </w:p>
        </w:tc>
        <w:tc>
          <w:tcPr>
            <w:tcW w:w="3050" w:type="dxa"/>
          </w:tcPr>
          <w:p w:rsidR="00C147D3" w:rsidRDefault="00C147D3"/>
        </w:tc>
      </w:tr>
      <w:tr w:rsidR="00C147D3" w:rsidTr="00C147D3">
        <w:tc>
          <w:tcPr>
            <w:tcW w:w="3250" w:type="dxa"/>
          </w:tcPr>
          <w:p w:rsidR="00C147D3" w:rsidRDefault="00C147D3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>
                  <wp:extent cx="1922558" cy="1390650"/>
                  <wp:effectExtent l="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olar bear teeth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235" cy="140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47D3" w:rsidRDefault="00C147D3">
            <w:pPr>
              <w:rPr>
                <w:noProof/>
              </w:rPr>
            </w:pPr>
          </w:p>
          <w:p w:rsidR="00C147D3" w:rsidRDefault="00C147D3">
            <w:r>
              <w:rPr>
                <w:noProof/>
              </w:rPr>
              <w:drawing>
                <wp:inline distT="0" distB="0" distL="0" distR="0">
                  <wp:extent cx="1926810" cy="14097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erbivore teeth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332" cy="1452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0" w:type="dxa"/>
          </w:tcPr>
          <w:p w:rsidR="00C147D3" w:rsidRDefault="00C147D3"/>
        </w:tc>
        <w:tc>
          <w:tcPr>
            <w:tcW w:w="3050" w:type="dxa"/>
          </w:tcPr>
          <w:p w:rsidR="00C147D3" w:rsidRDefault="00C147D3"/>
        </w:tc>
      </w:tr>
      <w:tr w:rsidR="00C147D3" w:rsidTr="00C147D3">
        <w:tc>
          <w:tcPr>
            <w:tcW w:w="3250" w:type="dxa"/>
          </w:tcPr>
          <w:p w:rsidR="00C147D3" w:rsidRDefault="00C147D3">
            <w:r>
              <w:rPr>
                <w:noProof/>
              </w:rPr>
              <w:drawing>
                <wp:inline distT="0" distB="0" distL="0" distR="0">
                  <wp:extent cx="1903699" cy="1266825"/>
                  <wp:effectExtent l="0" t="0" r="190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rctic fox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24" cy="127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  <w:p w:rsidR="00C147D3" w:rsidRDefault="00C147D3">
            <w:r>
              <w:rPr>
                <w:noProof/>
              </w:rPr>
              <w:lastRenderedPageBreak/>
              <w:drawing>
                <wp:inline distT="0" distB="0" distL="0" distR="0">
                  <wp:extent cx="1926167" cy="1238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ennic Fox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299" cy="1244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0" w:type="dxa"/>
          </w:tcPr>
          <w:p w:rsidR="00C147D3" w:rsidRDefault="00C147D3"/>
        </w:tc>
        <w:tc>
          <w:tcPr>
            <w:tcW w:w="3050" w:type="dxa"/>
          </w:tcPr>
          <w:p w:rsidR="00C147D3" w:rsidRDefault="00C147D3"/>
        </w:tc>
      </w:tr>
      <w:tr w:rsidR="00C147D3" w:rsidTr="00C147D3">
        <w:tc>
          <w:tcPr>
            <w:tcW w:w="3250" w:type="dxa"/>
          </w:tcPr>
          <w:p w:rsidR="00C147D3" w:rsidRDefault="00C147D3"/>
        </w:tc>
        <w:tc>
          <w:tcPr>
            <w:tcW w:w="3050" w:type="dxa"/>
          </w:tcPr>
          <w:p w:rsidR="00C147D3" w:rsidRDefault="00C147D3"/>
        </w:tc>
        <w:tc>
          <w:tcPr>
            <w:tcW w:w="3050" w:type="dxa"/>
          </w:tcPr>
          <w:p w:rsidR="00C147D3" w:rsidRDefault="00C147D3"/>
        </w:tc>
      </w:tr>
    </w:tbl>
    <w:p w:rsidR="00285D84" w:rsidRDefault="00285D84"/>
    <w:sectPr w:rsidR="00285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D3"/>
    <w:rsid w:val="00106AC5"/>
    <w:rsid w:val="00285D84"/>
    <w:rsid w:val="00C1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67BFBF-0A5E-44E0-835D-95F99BD4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4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Klapper, Matthew</dc:creator>
  <cp:keywords/>
  <dc:description/>
  <cp:lastModifiedBy>Klapper, Matthew</cp:lastModifiedBy>
  <cp:revision>1</cp:revision>
  <dcterms:created xsi:type="dcterms:W3CDTF">2014-01-28T18:16:00Z</dcterms:created>
  <dcterms:modified xsi:type="dcterms:W3CDTF">2014-01-28T19:28:00Z</dcterms:modified>
</cp:coreProperties>
</file>